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14"/>
        <w:tblW w:w="9363" w:type="dxa"/>
        <w:tblInd w:w="0" w:type="dxa"/>
        <w:tbl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609"/>
        <w:gridCol w:w="260"/>
        <w:gridCol w:w="1450"/>
        <w:gridCol w:w="1800"/>
        <w:gridCol w:w="1571"/>
        <w:gridCol w:w="934"/>
      </w:tblGrid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4319" w:type="dxa"/>
            <w:gridSpan w:val="3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color w:val="434343"/>
                <w:sz w:val="24"/>
                <w:szCs w:val="24"/>
              </w:rPr>
              <w:t>&lt;Company Name&gt;</w:t>
            </w:r>
          </w:p>
        </w:tc>
        <w:tc>
          <w:tcPr>
            <w:tcW w:w="3371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Abadi MT Std" w:hAnsi="Abadi MT Std" w:eastAsia="Roboto" w:cs="Roboto"/>
                <w:b/>
                <w:color w:val="666666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666666"/>
                <w:sz w:val="24"/>
                <w:szCs w:val="24"/>
              </w:rPr>
              <w:t>RECEIPT</w:t>
            </w:r>
          </w:p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4319" w:type="dxa"/>
            <w:gridSpan w:val="3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color w:val="434343"/>
                <w:sz w:val="24"/>
                <w:szCs w:val="24"/>
              </w:rPr>
              <w:t>&lt;123 Street Address, City, State, Zip/Post&gt;</w:t>
            </w:r>
          </w:p>
        </w:tc>
        <w:tc>
          <w:tcPr>
            <w:tcW w:w="3371" w:type="dxa"/>
            <w:gridSpan w:val="2"/>
            <w:vMerge w:val="restart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1214120" cy="121412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38" cy="1214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4319" w:type="dxa"/>
            <w:gridSpan w:val="3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color w:val="333F4F"/>
                <w:sz w:val="24"/>
                <w:szCs w:val="24"/>
              </w:rPr>
              <w:t>&lt;Website, Email Address&gt;</w:t>
            </w:r>
          </w:p>
        </w:tc>
        <w:tc>
          <w:tcPr>
            <w:tcW w:w="3371" w:type="dxa"/>
            <w:gridSpan w:val="2"/>
            <w:vMerge w:val="continue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4319" w:type="dxa"/>
            <w:gridSpan w:val="3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&lt;Phone Number&gt;</w:t>
            </w:r>
          </w:p>
        </w:tc>
        <w:tc>
          <w:tcPr>
            <w:tcW w:w="3371" w:type="dxa"/>
            <w:gridSpan w:val="2"/>
            <w:vMerge w:val="continue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3371" w:type="dxa"/>
            <w:gridSpan w:val="2"/>
            <w:vMerge w:val="continue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1F3864"/>
                <w:sz w:val="24"/>
                <w:szCs w:val="24"/>
              </w:rPr>
              <w:t>BILL TO</w:t>
            </w: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1F3864"/>
                <w:sz w:val="24"/>
                <w:szCs w:val="24"/>
              </w:rPr>
              <w:t>LOCATION</w:t>
            </w: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sz w:val="24"/>
                <w:szCs w:val="24"/>
              </w:rPr>
              <w:t>Receipt No: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#INV00001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&lt;Contact Name&gt;</w:t>
            </w: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&lt;Name&gt;</w:t>
            </w: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sz w:val="24"/>
                <w:szCs w:val="24"/>
              </w:rPr>
              <w:t>Receipt Date: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11/11/XX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&lt;Client Company Name&gt;</w:t>
            </w: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&lt;Address&gt;</w:t>
            </w: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sz w:val="24"/>
                <w:szCs w:val="24"/>
              </w:rPr>
              <w:t>Due Date: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12/12/XX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&lt;Address&gt;</w:t>
            </w: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&lt;Phone&gt;</w:t>
            </w: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&lt;Phone, Email&gt;</w:t>
            </w: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jc w:val="center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434343"/>
                <w:sz w:val="24"/>
                <w:szCs w:val="24"/>
              </w:rPr>
              <w:t>DESCRIPTION</w:t>
            </w: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jc w:val="center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434343"/>
                <w:sz w:val="24"/>
                <w:szCs w:val="24"/>
              </w:rPr>
              <w:t>QTY</w:t>
            </w: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center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434343"/>
                <w:sz w:val="24"/>
                <w:szCs w:val="24"/>
              </w:rPr>
              <w:t>UNIT PRICE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center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434343"/>
                <w:sz w:val="24"/>
                <w:szCs w:val="24"/>
              </w:rPr>
              <w:t>TOTAL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  <w:t>SUBTOTAL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 w:val="restart"/>
          </w:tcPr>
          <w:p>
            <w:pPr>
              <w:widowControl w:val="0"/>
              <w:spacing w:line="240" w:lineRule="auto"/>
              <w:jc w:val="center"/>
              <w:rPr>
                <w:rFonts w:ascii="Abadi MT Std" w:hAnsi="Abadi MT Std" w:eastAsia="Roboto" w:cs="Roboto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Thank you for your business!</w:t>
            </w: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  <w:t>DISCOUNT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 w:val="continue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  <w:t>SUBTOTAL LESS DISCOUNT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 w:val="continue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  <w:t>TAX RATE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0.00%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vMerge w:val="continue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  <w:t>TOTAL TAX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sz w:val="24"/>
                <w:szCs w:val="24"/>
              </w:rPr>
              <w:t>0.00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869" w:type="dxa"/>
            <w:gridSpan w:val="2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jc w:val="right"/>
              <w:rPr>
                <w:rFonts w:ascii="Abadi MT Std" w:hAnsi="Abadi MT Std"/>
                <w:sz w:val="24"/>
                <w:szCs w:val="24"/>
              </w:rPr>
            </w:pPr>
            <w:r>
              <w:rPr>
                <w:rFonts w:ascii="Abadi MT Std" w:hAnsi="Abadi MT Std" w:eastAsia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7690" w:type="dxa"/>
            <w:gridSpan w:val="5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7690" w:type="dxa"/>
            <w:gridSpan w:val="5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7690" w:type="dxa"/>
            <w:gridSpan w:val="5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7690" w:type="dxa"/>
            <w:gridSpan w:val="5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  <w:tr>
        <w:tblPrEx>
          <w:tblBorders>
            <w:top w:val="single" w:color="8064A2" w:themeColor="accent4" w:sz="4" w:space="0"/>
            <w:left w:val="single" w:color="8064A2" w:themeColor="accent4" w:sz="4" w:space="0"/>
            <w:bottom w:val="single" w:color="8064A2" w:themeColor="accent4" w:sz="4" w:space="0"/>
            <w:right w:val="single" w:color="8064A2" w:themeColor="accent4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9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26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45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1571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  <w:tc>
          <w:tcPr>
            <w:tcW w:w="934" w:type="dxa"/>
          </w:tcPr>
          <w:p>
            <w:pPr>
              <w:widowControl w:val="0"/>
              <w:spacing w:line="240" w:lineRule="auto"/>
              <w:rPr>
                <w:rFonts w:ascii="Abadi MT Std" w:hAnsi="Abadi MT Std"/>
                <w:sz w:val="24"/>
                <w:szCs w:val="24"/>
              </w:rPr>
            </w:pPr>
          </w:p>
        </w:tc>
      </w:tr>
    </w:tbl>
    <w:p/>
    <w:sectPr>
      <w:pgSz w:w="12240" w:h="15840"/>
      <w:pgMar w:top="0" w:right="1440" w:bottom="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badi MT St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83705E"/>
    <w:rsid w:val="00420268"/>
    <w:rsid w:val="004608D4"/>
    <w:rsid w:val="00683FC3"/>
    <w:rsid w:val="0083705E"/>
    <w:rsid w:val="009F3E15"/>
    <w:rsid w:val="43A0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Grid Table 5 Dark"/>
    <w:basedOn w:val="9"/>
    <w:qFormat/>
    <w:uiPriority w:val="50"/>
    <w:pPr>
      <w:spacing w:line="240" w:lineRule="auto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14">
    <w:name w:val="List Table 3 Accent 4"/>
    <w:basedOn w:val="9"/>
    <w:uiPriority w:val="48"/>
    <w:pPr>
      <w:spacing w:line="240" w:lineRule="auto"/>
    </w:p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tcPr>
        <w:tcBorders>
          <w:top w:val="single" w:color="8064A2" w:themeColor="accent4" w:sz="4" w:space="0"/>
          <w:bottom w:val="single" w:color="8064A2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64A2" w:themeColor="accent4" w:sz="4" w:space="0"/>
          <w:left w:val="nil"/>
        </w:tcBorders>
      </w:tcPr>
    </w:tblStylePr>
    <w:tblStylePr w:type="swCell">
      <w:tcPr>
        <w:tcBorders>
          <w:top w:val="double" w:color="8064A2" w:themeColor="accent4" w:sz="4" w:space="0"/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584</Characters>
  <Lines>4</Lines>
  <Paragraphs>1</Paragraphs>
  <TotalTime>14</TotalTime>
  <ScaleCrop>false</ScaleCrop>
  <LinksUpToDate>false</LinksUpToDate>
  <CharactersWithSpaces>685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2019-12-26T15:38:00Z</dcterms:created>
  <dc:creator>DINDA</dc:creator>
  <cp:lastModifiedBy>DINDA</cp:lastModifiedBy>
  <cp:lastPrinted>2019-12-26T16:29:00Z</cp:lastPrinted>
  <dcterms:modified xsi:type="dcterms:W3CDTF">2021-02-26T07:24:16Z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