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jc w:val="center"/>
        <w:rPr>
          <w:rFonts w:ascii="Arial" w:hAnsi="Arial" w:eastAsia="Arial"/>
          <w:b/>
          <w:sz w:val="44"/>
        </w:rPr>
      </w:pPr>
      <w:bookmarkStart w:id="1" w:name="_GoBack"/>
      <w:bookmarkEnd w:id="1"/>
      <w:bookmarkStart w:id="0" w:name="page1"/>
      <w:bookmarkEnd w:id="0"/>
      <w:r>
        <w:rPr>
          <w:rFonts w:ascii="Arial" w:hAnsi="Arial" w:eastAsia="Arial"/>
          <w:b/>
          <w:sz w:val="44"/>
        </w:rPr>
        <w:t>ACTING RESUME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7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0"/>
        <w:rPr>
          <w:rFonts w:ascii="Arial" w:hAnsi="Arial" w:eastAsia="Arial"/>
          <w:b/>
          <w:sz w:val="28"/>
        </w:rPr>
      </w:pPr>
      <w:r>
        <w:rPr>
          <w:rFonts w:ascii="Arial" w:hAnsi="Arial" w:eastAsia="Arial"/>
          <w:b/>
          <w:sz w:val="28"/>
        </w:rPr>
        <w:t>THEATRE (REGIONAL)</w:t>
      </w:r>
    </w:p>
    <w:p>
      <w:pPr>
        <w:spacing w:line="38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3880"/>
        <w:gridCol w:w="3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48" w:hRule="atLeast"/>
        </w:trPr>
        <w:tc>
          <w:tcPr>
            <w:tcW w:w="350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8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Irish Crystal</w:t>
            </w:r>
          </w:p>
        </w:tc>
        <w:tc>
          <w:tcPr>
            <w:tcW w:w="38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8" w:lineRule="exac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Anne</w:t>
            </w:r>
          </w:p>
        </w:tc>
        <w:tc>
          <w:tcPr>
            <w:tcW w:w="346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8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HB Studios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21 Things I Never Told Chicago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Puppeteer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6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Dixon Place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The Devil in Ms. Spelvin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Costume Sue/Lucy/Annie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The Living Theatre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Puppets &amp; Poets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Puppeteer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Bushwick Starr/Alphabet Arts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One Sort of Closeness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Carolina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6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Occupy the Empty Space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All It Takes Is a Phone Call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Angela/Madeline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6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Writopia Festival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Natural Novice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Writer and Solo Performer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Women at Work Fest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Plus 1 Solo Festival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Writers in Performance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Ensemble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Tribeca PAC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The Rope in Your Hands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Writer and Solo Performer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6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FRIGID New York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Edinburgh Fringe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The Freshman Fifteen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Lauren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The Actors Studio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Kennedy’s Children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Rona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The Zodiac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The Crucible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Mary Warren (Irene Ryan Nom.)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Towson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The Dirt Cheap Money Circus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Puppeteer Apprentice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Bread &amp; Puppet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King Lear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Cordelia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CP Salisbury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The Prettiest Place on Earth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Shaw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Load of Fun Theatre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Fleeting Encounters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Collaborater/Performer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Dartington CoA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Troy Women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>Chorus #3/Spirited (Irene Ryan Nom)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Towson 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The Adding Machine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Mrs. Four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Towson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The Merchant of Venice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Portia’s Maid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Bobbi Biron Theatre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19" w:hRule="atLeast"/>
        </w:trPr>
        <w:tc>
          <w:tcPr>
            <w:tcW w:w="3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i/>
                <w:sz w:val="24"/>
              </w:rPr>
            </w:pPr>
            <w:r>
              <w:rPr>
                <w:rFonts w:ascii="Arial" w:hAnsi="Arial" w:eastAsia="Arial"/>
                <w:i/>
                <w:sz w:val="24"/>
              </w:rPr>
              <w:t>Sweeney Todd</w:t>
            </w:r>
          </w:p>
        </w:tc>
        <w:tc>
          <w:tcPr>
            <w:tcW w:w="38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Ensemble</w:t>
            </w:r>
          </w:p>
        </w:tc>
        <w:tc>
          <w:tcPr>
            <w:tcW w:w="3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Holloway Hall</w:t>
            </w:r>
          </w:p>
        </w:tc>
      </w:tr>
    </w:tbl>
    <w:p>
      <w:pPr>
        <w:spacing w:line="282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0"/>
        <w:rPr>
          <w:rFonts w:ascii="Arial" w:hAnsi="Arial" w:eastAsia="Arial"/>
          <w:b/>
          <w:sz w:val="28"/>
        </w:rPr>
      </w:pPr>
      <w:r>
        <w:rPr>
          <w:rFonts w:ascii="Arial" w:hAnsi="Arial" w:eastAsia="Arial"/>
          <w:b/>
          <w:sz w:val="28"/>
        </w:rPr>
        <w:t>FILM (ACTING)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b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24130</wp:posOffset>
            </wp:positionV>
            <wp:extent cx="6894830" cy="889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3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3600"/>
          <w:tab w:val="left" w:pos="7540"/>
        </w:tabs>
        <w:spacing w:line="0" w:lineRule="atLeast"/>
        <w:ind w:left="20"/>
        <w:rPr>
          <w:rFonts w:ascii="Arial" w:hAnsi="Arial" w:eastAsia="Arial"/>
          <w:sz w:val="23"/>
        </w:rPr>
      </w:pPr>
      <w:r>
        <w:rPr>
          <w:rFonts w:ascii="Arial" w:hAnsi="Arial" w:eastAsia="Arial"/>
          <w:i/>
          <w:sz w:val="24"/>
        </w:rPr>
        <w:t>This is My Body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24"/>
        </w:rPr>
        <w:t>Ensemble(and co-writer)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23"/>
        </w:rPr>
        <w:t>Jason Stefaniak</w:t>
      </w:r>
    </w:p>
    <w:p>
      <w:pPr>
        <w:spacing w:line="29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0"/>
        <w:rPr>
          <w:rFonts w:ascii="Arial" w:hAnsi="Arial" w:eastAsia="Arial"/>
          <w:b/>
          <w:sz w:val="28"/>
        </w:rPr>
      </w:pPr>
      <w:r>
        <w:rPr>
          <w:rFonts w:ascii="Arial" w:hAnsi="Arial" w:eastAsia="Arial"/>
          <w:b/>
          <w:sz w:val="28"/>
        </w:rPr>
        <w:t>TRAINING</w:t>
      </w:r>
    </w:p>
    <w:p>
      <w:pPr>
        <w:spacing w:line="38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3900"/>
        <w:gridCol w:w="3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2" w:hRule="atLeast"/>
        </w:trPr>
        <w:tc>
          <w:tcPr>
            <w:tcW w:w="31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2" w:lineRule="exact"/>
              <w:ind w:left="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T.O. NYC</w:t>
            </w:r>
          </w:p>
        </w:tc>
        <w:tc>
          <w:tcPr>
            <w:tcW w:w="390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2" w:lineRule="exact"/>
              <w:ind w:left="4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Joker Training</w:t>
            </w:r>
          </w:p>
        </w:tc>
        <w:tc>
          <w:tcPr>
            <w:tcW w:w="376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2" w:lineRule="exact"/>
              <w:ind w:left="5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Katy Rubin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1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All for One Festival</w:t>
            </w:r>
          </w:p>
        </w:tc>
        <w:tc>
          <w:tcPr>
            <w:tcW w:w="39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4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Writing</w:t>
            </w:r>
          </w:p>
        </w:tc>
        <w:tc>
          <w:tcPr>
            <w:tcW w:w="37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56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Deb Margolin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Bread &amp; Puppet Theatre</w:t>
            </w:r>
          </w:p>
        </w:tc>
        <w:tc>
          <w:tcPr>
            <w:tcW w:w="3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4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Puppetry</w:t>
            </w:r>
          </w:p>
        </w:tc>
        <w:tc>
          <w:tcPr>
            <w:tcW w:w="3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56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Peter Schumann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1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P.T.O. Conference</w:t>
            </w:r>
          </w:p>
        </w:tc>
        <w:tc>
          <w:tcPr>
            <w:tcW w:w="39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4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Theatre of the Oppressed</w:t>
            </w:r>
          </w:p>
        </w:tc>
        <w:tc>
          <w:tcPr>
            <w:tcW w:w="37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5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Julian Boal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Towson University</w:t>
            </w:r>
          </w:p>
        </w:tc>
        <w:tc>
          <w:tcPr>
            <w:tcW w:w="3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4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Butoh/Movement</w:t>
            </w:r>
          </w:p>
        </w:tc>
        <w:tc>
          <w:tcPr>
            <w:tcW w:w="3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5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Naoko Maeshiba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4" w:hRule="atLeast"/>
        </w:trPr>
        <w:tc>
          <w:tcPr>
            <w:tcW w:w="318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Dartington College of Arts</w:t>
            </w:r>
          </w:p>
        </w:tc>
        <w:tc>
          <w:tcPr>
            <w:tcW w:w="390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4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Devising</w:t>
            </w:r>
          </w:p>
        </w:tc>
        <w:tc>
          <w:tcPr>
            <w:tcW w:w="3760" w:type="dxa"/>
            <w:shd w:val="clear" w:color="auto" w:fill="auto"/>
            <w:noWrap w:val="0"/>
            <w:vAlign w:val="bottom"/>
          </w:tcPr>
          <w:p>
            <w:pPr>
              <w:spacing w:line="273" w:lineRule="exact"/>
              <w:ind w:left="5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Barbara Bridger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8" w:hRule="atLeast"/>
        </w:trPr>
        <w:tc>
          <w:tcPr>
            <w:tcW w:w="3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Dartington College of Arts</w:t>
            </w:r>
          </w:p>
        </w:tc>
        <w:tc>
          <w:tcPr>
            <w:tcW w:w="3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4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Contact Improvisation</w:t>
            </w:r>
          </w:p>
        </w:tc>
        <w:tc>
          <w:tcPr>
            <w:tcW w:w="3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5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Helge Musial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17" w:hRule="atLeast"/>
        </w:trPr>
        <w:tc>
          <w:tcPr>
            <w:tcW w:w="3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Towson University</w:t>
            </w:r>
          </w:p>
        </w:tc>
        <w:tc>
          <w:tcPr>
            <w:tcW w:w="3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40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Suzuki/Viewpoints/Roy Hart</w:t>
            </w:r>
          </w:p>
        </w:tc>
        <w:tc>
          <w:tcPr>
            <w:tcW w:w="3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540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Diane Smith-Sadak</w:t>
            </w:r>
          </w:p>
        </w:tc>
      </w:tr>
    </w:tbl>
    <w:p>
      <w:pPr>
        <w:spacing w:line="28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0"/>
        <w:rPr>
          <w:rFonts w:ascii="Arial" w:hAnsi="Arial" w:eastAsia="Arial"/>
          <w:b/>
          <w:sz w:val="28"/>
        </w:rPr>
      </w:pPr>
      <w:r>
        <w:rPr>
          <w:rFonts w:ascii="Arial" w:hAnsi="Arial" w:eastAsia="Arial"/>
          <w:b/>
          <w:sz w:val="28"/>
        </w:rPr>
        <w:t>EDUCATION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b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26670</wp:posOffset>
            </wp:positionV>
            <wp:extent cx="6894830" cy="889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5" w:lineRule="exact"/>
        <w:rPr>
          <w:rFonts w:ascii="Times New Roman" w:hAnsi="Times New Roman" w:eastAsia="Times New Roman"/>
          <w:sz w:val="24"/>
        </w:rPr>
      </w:pPr>
    </w:p>
    <w:p>
      <w:pPr>
        <w:spacing w:line="250" w:lineRule="auto"/>
        <w:ind w:left="20" w:right="4360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Bachelor of Arts in Acting from Towson University, May 2009 Studied Abroad at Dartington College of Arts in 2007</w:t>
      </w:r>
    </w:p>
    <w:p>
      <w:pPr>
        <w:spacing w:line="272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0"/>
        <w:rPr>
          <w:rFonts w:ascii="Arial" w:hAnsi="Arial" w:eastAsia="Arial"/>
          <w:b/>
          <w:sz w:val="28"/>
        </w:rPr>
      </w:pPr>
      <w:r>
        <w:rPr>
          <w:rFonts w:ascii="Arial" w:hAnsi="Arial" w:eastAsia="Arial"/>
          <w:b/>
          <w:sz w:val="28"/>
        </w:rPr>
        <w:t>SPECIAL SKILLS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b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24130</wp:posOffset>
            </wp:positionV>
            <wp:extent cx="6894830" cy="889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" w:lineRule="exact"/>
        <w:rPr>
          <w:rFonts w:ascii="Times New Roman" w:hAnsi="Times New Roman" w:eastAsia="Times New Roman"/>
          <w:sz w:val="24"/>
        </w:rPr>
        <w:sectPr>
          <w:pgSz w:w="12240" w:h="15840"/>
          <w:pgMar w:top="689" w:right="700" w:bottom="373" w:left="700" w:header="0" w:footer="0" w:gutter="0"/>
          <w:cols w:equalWidth="0" w:num="1">
            <w:col w:w="10840"/>
          </w:cols>
          <w:docGrid w:linePitch="360" w:charSpace="0"/>
        </w:sectPr>
      </w:pPr>
    </w:p>
    <w:p>
      <w:pPr>
        <w:spacing w:line="63" w:lineRule="exact"/>
        <w:rPr>
          <w:rFonts w:ascii="Times New Roman" w:hAnsi="Times New Roman" w:eastAsia="Times New Roman"/>
          <w:sz w:val="24"/>
        </w:rPr>
      </w:pPr>
    </w:p>
    <w:p>
      <w:pPr>
        <w:spacing w:line="244" w:lineRule="auto"/>
        <w:ind w:left="20" w:right="300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>Contact improvisation and modern dance, intermediate guitar, ukulele and bodhran skills, puppetry, sings alto, solo performance, playwrighting, teaching artistry, Spanish language and conversation, devising for performance.</w:t>
      </w:r>
    </w:p>
    <w:sectPr>
      <w:type w:val="continuous"/>
      <w:pgSz w:w="12240" w:h="15840"/>
      <w:pgMar w:top="689" w:right="700" w:bottom="373" w:left="700" w:header="0" w:footer="0" w:gutter="0"/>
      <w:cols w:equalWidth="0" w:num="1">
        <w:col w:w="108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C7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Office_11.2.0.9937_F1E327BC-269C-435d-A152-05C5408002CA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2021-02-03T14:15:21Z</dcterms:created>
  <dc:creator>DINDA</dc:creator>
  <cp:lastModifiedBy>DINDA</cp:lastModifiedBy>
  <dcterms:modified xsi:type="dcterms:W3CDTF">2021-02-03T14:15:39Z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